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92" w:rsidRDefault="00323492" w:rsidP="00323492">
      <w:pPr>
        <w:jc w:val="center"/>
        <w:rPr>
          <w:sz w:val="24"/>
          <w:szCs w:val="24"/>
          <w:lang w:eastAsia="es-MX"/>
        </w:rPr>
      </w:pPr>
      <w:r>
        <w:rPr>
          <w:sz w:val="24"/>
          <w:szCs w:val="24"/>
        </w:rPr>
        <w:t>Carta de postulación</w:t>
      </w:r>
    </w:p>
    <w:p w:rsidR="00323492" w:rsidRDefault="00323492" w:rsidP="00323492">
      <w:pPr>
        <w:jc w:val="center"/>
        <w:rPr>
          <w:szCs w:val="24"/>
        </w:rPr>
      </w:pPr>
    </w:p>
    <w:p w:rsidR="00323492" w:rsidRDefault="00323492" w:rsidP="00323492">
      <w:pPr>
        <w:jc w:val="right"/>
        <w:rPr>
          <w:sz w:val="24"/>
          <w:szCs w:val="24"/>
        </w:rPr>
      </w:pPr>
      <w:r>
        <w:rPr>
          <w:sz w:val="24"/>
          <w:szCs w:val="24"/>
        </w:rPr>
        <w:t>Lugar y fecha</w:t>
      </w: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Coordinación de Relaciones Interinstitucionales</w:t>
      </w: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 de Fomento a la Movilidad</w:t>
      </w: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Edificio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Por este medio propongo a: ________________________________, alumno (a) del  Programa  Educativo de _____________________________, matrícula número:___________________ y promedio de _</w:t>
      </w:r>
      <w:bookmarkStart w:id="0" w:name="_GoBack"/>
      <w:bookmarkEnd w:id="0"/>
      <w:r>
        <w:rPr>
          <w:sz w:val="24"/>
          <w:szCs w:val="24"/>
        </w:rPr>
        <w:t>___________, interesada en cursar el semestre escolar_________________________ en la Universidad________________________________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estudiante se responsabiliza en entregar la documentación que el Departamento de Fomento a la Movilidad de la Universidad de Ciencias y Artes de Chiapas solicita, así como los documentos que requiera la universidad receptora. </w:t>
      </w:r>
    </w:p>
    <w:p w:rsidR="00323492" w:rsidRDefault="00323492" w:rsidP="00323492">
      <w:pPr>
        <w:spacing w:after="0"/>
        <w:jc w:val="both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Sin otro particular, envío un cordial saludo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“Por la Cultura de mi Raza”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Nombre y firma</w:t>
      </w:r>
    </w:p>
    <w:p w:rsidR="00323492" w:rsidRDefault="00323492" w:rsidP="00323492">
      <w:pPr>
        <w:spacing w:after="0"/>
        <w:rPr>
          <w:sz w:val="24"/>
          <w:szCs w:val="24"/>
        </w:rPr>
      </w:pPr>
      <w:r>
        <w:rPr>
          <w:sz w:val="24"/>
          <w:szCs w:val="24"/>
        </w:rPr>
        <w:t>Coordinador/secretario académico del Programa Educativo</w:t>
      </w: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 w:val="24"/>
          <w:szCs w:val="24"/>
        </w:rPr>
      </w:pPr>
    </w:p>
    <w:p w:rsidR="00323492" w:rsidRDefault="00323492" w:rsidP="00323492">
      <w:pPr>
        <w:spacing w:after="0"/>
        <w:rPr>
          <w:szCs w:val="24"/>
        </w:rPr>
      </w:pPr>
    </w:p>
    <w:p w:rsidR="00323492" w:rsidRDefault="00323492" w:rsidP="00323492">
      <w:pPr>
        <w:spacing w:after="0"/>
        <w:jc w:val="right"/>
        <w:rPr>
          <w:b/>
        </w:rPr>
      </w:pPr>
      <w:r>
        <w:rPr>
          <w:b/>
        </w:rPr>
        <w:t>MO-000-00-02</w:t>
      </w:r>
    </w:p>
    <w:p w:rsidR="00323492" w:rsidRDefault="00323492" w:rsidP="00323492">
      <w:pPr>
        <w:tabs>
          <w:tab w:val="left" w:pos="5812"/>
        </w:tabs>
        <w:spacing w:after="0"/>
        <w:ind w:right="594"/>
        <w:rPr>
          <w:rFonts w:ascii="Arial" w:hAnsi="Arial"/>
          <w:b/>
        </w:rPr>
      </w:pPr>
    </w:p>
    <w:p w:rsidR="004843AA" w:rsidRDefault="004843AA" w:rsidP="004843AA">
      <w:pPr>
        <w:spacing w:after="0" w:line="360" w:lineRule="auto"/>
        <w:jc w:val="both"/>
        <w:rPr>
          <w:rFonts w:ascii="Gill Sans MT" w:hAnsi="Gill Sans MT" w:cs="Arial"/>
          <w:b/>
        </w:rPr>
      </w:pPr>
    </w:p>
    <w:p w:rsidR="00B20763" w:rsidRDefault="00B20763" w:rsidP="004843AA">
      <w:pPr>
        <w:spacing w:after="0" w:line="360" w:lineRule="auto"/>
        <w:ind w:right="227"/>
        <w:jc w:val="both"/>
      </w:pPr>
    </w:p>
    <w:sectPr w:rsidR="00B20763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34" w:rsidRDefault="00F11734" w:rsidP="008943BF">
      <w:pPr>
        <w:spacing w:after="0" w:line="240" w:lineRule="auto"/>
      </w:pPr>
      <w:r>
        <w:separator/>
      </w:r>
    </w:p>
  </w:endnote>
  <w:endnote w:type="continuationSeparator" w:id="0">
    <w:p w:rsidR="00F11734" w:rsidRDefault="00F11734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34" w:rsidRDefault="00F11734" w:rsidP="008943BF">
      <w:pPr>
        <w:spacing w:after="0" w:line="240" w:lineRule="auto"/>
      </w:pPr>
      <w:r>
        <w:separator/>
      </w:r>
    </w:p>
  </w:footnote>
  <w:footnote w:type="continuationSeparator" w:id="0">
    <w:p w:rsidR="00F11734" w:rsidRDefault="00F11734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F1173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F11734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F1173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F05EC"/>
    <w:rsid w:val="00187CDC"/>
    <w:rsid w:val="001E06C8"/>
    <w:rsid w:val="001F4B76"/>
    <w:rsid w:val="0021676D"/>
    <w:rsid w:val="002B01DE"/>
    <w:rsid w:val="00315FC3"/>
    <w:rsid w:val="00320022"/>
    <w:rsid w:val="0032349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F06798"/>
    <w:rsid w:val="00F11734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2DA0CB22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91192-AF3F-40E9-8D0C-A053124D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2</cp:revision>
  <cp:lastPrinted>2025-10-29T16:58:00Z</cp:lastPrinted>
  <dcterms:created xsi:type="dcterms:W3CDTF">2025-11-14T16:28:00Z</dcterms:created>
  <dcterms:modified xsi:type="dcterms:W3CDTF">2025-11-14T16:28:00Z</dcterms:modified>
</cp:coreProperties>
</file>