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B1" w:rsidRPr="00433C53" w:rsidRDefault="009D2CB1" w:rsidP="009D2CB1">
      <w:pPr>
        <w:jc w:val="right"/>
        <w:rPr>
          <w:rFonts w:ascii="Arial" w:hAnsi="Arial" w:cs="Arial"/>
          <w:b/>
          <w:sz w:val="24"/>
          <w:szCs w:val="24"/>
        </w:rPr>
      </w:pPr>
      <w:r w:rsidRPr="00433C53">
        <w:rPr>
          <w:rFonts w:ascii="Arial" w:hAnsi="Arial" w:cs="Arial"/>
          <w:b/>
          <w:sz w:val="24"/>
          <w:szCs w:val="24"/>
        </w:rPr>
        <w:t>Reporte de estancia</w:t>
      </w:r>
    </w:p>
    <w:p w:rsidR="009D2CB1" w:rsidRPr="00433C53" w:rsidRDefault="009D2CB1" w:rsidP="009D2CB1">
      <w:pPr>
        <w:rPr>
          <w:rFonts w:ascii="Arial" w:hAnsi="Arial" w:cs="Arial"/>
          <w:sz w:val="24"/>
          <w:szCs w:val="24"/>
        </w:rPr>
      </w:pPr>
      <w:r w:rsidRPr="00433C53">
        <w:rPr>
          <w:rFonts w:ascii="Arial" w:hAnsi="Arial" w:cs="Arial"/>
          <w:sz w:val="24"/>
          <w:szCs w:val="24"/>
        </w:rPr>
        <w:t>El presente formato certifica que la siguiente persona se encuentra realizando una estancia académica en nuestra institución.</w:t>
      </w:r>
    </w:p>
    <w:p w:rsidR="009D2CB1" w:rsidRPr="00433C53" w:rsidRDefault="009D2CB1" w:rsidP="009D2CB1">
      <w:pPr>
        <w:pStyle w:val="Prrafodelista"/>
        <w:numPr>
          <w:ilvl w:val="0"/>
          <w:numId w:val="2"/>
        </w:numPr>
        <w:contextualSpacing/>
        <w:rPr>
          <w:rFonts w:ascii="Arial" w:hAnsi="Arial" w:cs="Arial"/>
          <w:b/>
          <w:sz w:val="24"/>
          <w:szCs w:val="24"/>
        </w:rPr>
      </w:pPr>
      <w:r w:rsidRPr="00433C53">
        <w:rPr>
          <w:rFonts w:ascii="Arial" w:hAnsi="Arial" w:cs="Arial"/>
          <w:b/>
          <w:sz w:val="24"/>
          <w:szCs w:val="24"/>
        </w:rPr>
        <w:t>Información personal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062"/>
      </w:tblGrid>
      <w:tr w:rsidR="009D2CB1" w:rsidRPr="009E2408" w:rsidTr="005C425B">
        <w:tc>
          <w:tcPr>
            <w:tcW w:w="4345" w:type="dxa"/>
            <w:shd w:val="clear" w:color="auto" w:fill="auto"/>
          </w:tcPr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2" w:type="dxa"/>
            <w:shd w:val="clear" w:color="auto" w:fill="auto"/>
          </w:tcPr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Apellidos</w:t>
            </w:r>
          </w:p>
        </w:tc>
      </w:tr>
      <w:tr w:rsidR="009D2CB1" w:rsidRPr="009E2408" w:rsidTr="005C425B">
        <w:tc>
          <w:tcPr>
            <w:tcW w:w="8407" w:type="dxa"/>
            <w:gridSpan w:val="2"/>
            <w:shd w:val="clear" w:color="auto" w:fill="auto"/>
          </w:tcPr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Dirección de destino</w:t>
            </w:r>
          </w:p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2CB1" w:rsidRPr="009E2408" w:rsidTr="005C425B">
        <w:tc>
          <w:tcPr>
            <w:tcW w:w="8407" w:type="dxa"/>
            <w:gridSpan w:val="2"/>
            <w:shd w:val="clear" w:color="auto" w:fill="auto"/>
          </w:tcPr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País de destino</w:t>
            </w:r>
          </w:p>
        </w:tc>
      </w:tr>
      <w:tr w:rsidR="009D2CB1" w:rsidRPr="009E2408" w:rsidTr="005C425B">
        <w:tc>
          <w:tcPr>
            <w:tcW w:w="4345" w:type="dxa"/>
            <w:shd w:val="clear" w:color="auto" w:fill="auto"/>
          </w:tcPr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Estado</w:t>
            </w:r>
          </w:p>
        </w:tc>
        <w:tc>
          <w:tcPr>
            <w:tcW w:w="4062" w:type="dxa"/>
            <w:shd w:val="clear" w:color="auto" w:fill="auto"/>
          </w:tcPr>
          <w:p w:rsidR="009D2CB1" w:rsidRPr="009E2408" w:rsidRDefault="009D2CB1" w:rsidP="005C425B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</w:tr>
    </w:tbl>
    <w:p w:rsidR="009D2CB1" w:rsidRPr="00433C53" w:rsidRDefault="009D2CB1" w:rsidP="009D2CB1">
      <w:pPr>
        <w:pStyle w:val="Prrafodelista"/>
        <w:rPr>
          <w:rFonts w:ascii="Arial" w:hAnsi="Arial" w:cs="Arial"/>
          <w:sz w:val="24"/>
          <w:szCs w:val="24"/>
        </w:rPr>
      </w:pPr>
    </w:p>
    <w:p w:rsidR="009D2CB1" w:rsidRPr="00433C53" w:rsidRDefault="009D2CB1" w:rsidP="009D2CB1">
      <w:pPr>
        <w:pStyle w:val="Prrafodelista"/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33C53">
        <w:rPr>
          <w:rFonts w:ascii="Arial" w:hAnsi="Arial" w:cs="Arial"/>
          <w:b/>
          <w:sz w:val="24"/>
          <w:szCs w:val="24"/>
        </w:rPr>
        <w:t>Información académica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4194"/>
      </w:tblGrid>
      <w:tr w:rsidR="009D2CB1" w:rsidRPr="009E2408" w:rsidTr="005C425B">
        <w:tc>
          <w:tcPr>
            <w:tcW w:w="4274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Institución destino.</w:t>
            </w:r>
          </w:p>
          <w:p w:rsidR="009D2CB1" w:rsidRPr="009E2408" w:rsidRDefault="009D2CB1" w:rsidP="005C4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4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2CB1" w:rsidRPr="009E2408" w:rsidTr="005C425B">
        <w:tc>
          <w:tcPr>
            <w:tcW w:w="4274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Unidad Académica UNICACH</w:t>
            </w:r>
          </w:p>
          <w:p w:rsidR="009D2CB1" w:rsidRPr="009E2408" w:rsidRDefault="009D2CB1" w:rsidP="005C4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4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2CB1" w:rsidRPr="009E2408" w:rsidTr="005C425B">
        <w:tc>
          <w:tcPr>
            <w:tcW w:w="4274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Programa Académico UNICACH</w:t>
            </w:r>
          </w:p>
          <w:p w:rsidR="009D2CB1" w:rsidRPr="009E2408" w:rsidRDefault="009D2CB1" w:rsidP="005C4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4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2CB1" w:rsidRPr="009E2408" w:rsidTr="005C425B">
        <w:tc>
          <w:tcPr>
            <w:tcW w:w="4274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sz w:val="24"/>
                <w:szCs w:val="24"/>
              </w:rPr>
            </w:pPr>
            <w:r w:rsidRPr="009E2408">
              <w:rPr>
                <w:rFonts w:ascii="Arial" w:hAnsi="Arial" w:cs="Arial"/>
                <w:sz w:val="24"/>
                <w:szCs w:val="24"/>
              </w:rPr>
              <w:t>Nivel académico</w:t>
            </w:r>
          </w:p>
          <w:p w:rsidR="009D2CB1" w:rsidRPr="009E2408" w:rsidRDefault="009D2CB1" w:rsidP="005C4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4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D2CB1" w:rsidRPr="00433C53" w:rsidRDefault="009D2CB1" w:rsidP="009D2CB1">
      <w:pPr>
        <w:ind w:left="360"/>
        <w:rPr>
          <w:rFonts w:ascii="Arial" w:hAnsi="Arial" w:cs="Arial"/>
          <w:b/>
          <w:sz w:val="24"/>
          <w:szCs w:val="24"/>
        </w:rPr>
      </w:pPr>
    </w:p>
    <w:p w:rsidR="009D2CB1" w:rsidRPr="00433C53" w:rsidRDefault="009D2CB1" w:rsidP="009D2CB1">
      <w:pPr>
        <w:pStyle w:val="Prrafodelista"/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33C53">
        <w:rPr>
          <w:rFonts w:ascii="Arial" w:hAnsi="Arial" w:cs="Arial"/>
          <w:b/>
          <w:sz w:val="24"/>
          <w:szCs w:val="24"/>
        </w:rPr>
        <w:t>Coordinación académica</w:t>
      </w:r>
    </w:p>
    <w:p w:rsidR="009D2CB1" w:rsidRPr="00433C53" w:rsidRDefault="009D2CB1" w:rsidP="009D2CB1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433C53">
        <w:rPr>
          <w:rFonts w:ascii="Arial" w:hAnsi="Arial" w:cs="Arial"/>
          <w:sz w:val="24"/>
          <w:szCs w:val="24"/>
        </w:rPr>
        <w:t>Uso exclusivo de la Coordinación Académica de la institución de destino</w:t>
      </w:r>
      <w:r w:rsidRPr="00433C53">
        <w:rPr>
          <w:rFonts w:ascii="Arial" w:hAnsi="Arial" w:cs="Arial"/>
          <w:b/>
          <w:sz w:val="24"/>
          <w:szCs w:val="24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1"/>
      </w:tblGrid>
      <w:tr w:rsidR="009D2CB1" w:rsidRPr="009E2408" w:rsidTr="005C425B">
        <w:tc>
          <w:tcPr>
            <w:tcW w:w="4237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2408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4231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2408">
              <w:rPr>
                <w:rFonts w:ascii="Arial" w:hAnsi="Arial" w:cs="Arial"/>
                <w:b/>
                <w:sz w:val="24"/>
                <w:szCs w:val="24"/>
              </w:rPr>
              <w:t>Mes reportado</w:t>
            </w:r>
          </w:p>
        </w:tc>
      </w:tr>
      <w:tr w:rsidR="009D2CB1" w:rsidRPr="009E2408" w:rsidTr="005C425B">
        <w:tc>
          <w:tcPr>
            <w:tcW w:w="4237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2408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4231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2408">
              <w:rPr>
                <w:rFonts w:ascii="Arial" w:hAnsi="Arial" w:cs="Arial"/>
                <w:b/>
                <w:sz w:val="24"/>
                <w:szCs w:val="24"/>
              </w:rPr>
              <w:t>Fecha:</w:t>
            </w:r>
          </w:p>
        </w:tc>
      </w:tr>
      <w:tr w:rsidR="009D2CB1" w:rsidRPr="009E2408" w:rsidTr="005C425B">
        <w:trPr>
          <w:trHeight w:val="780"/>
        </w:trPr>
        <w:tc>
          <w:tcPr>
            <w:tcW w:w="4237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2408">
              <w:rPr>
                <w:rFonts w:ascii="Arial" w:hAnsi="Arial" w:cs="Arial"/>
                <w:b/>
                <w:sz w:val="24"/>
                <w:szCs w:val="24"/>
              </w:rPr>
              <w:lastRenderedPageBreak/>
              <w:t>Cargo:</w:t>
            </w:r>
          </w:p>
        </w:tc>
        <w:tc>
          <w:tcPr>
            <w:tcW w:w="4231" w:type="dxa"/>
            <w:vMerge w:val="restart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2408">
              <w:rPr>
                <w:rFonts w:ascii="Arial" w:hAnsi="Arial" w:cs="Arial"/>
                <w:b/>
                <w:sz w:val="24"/>
                <w:szCs w:val="24"/>
              </w:rPr>
              <w:t>Sello</w:t>
            </w:r>
          </w:p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2CB1" w:rsidRPr="009E2408" w:rsidTr="005C425B">
        <w:trPr>
          <w:trHeight w:val="1695"/>
        </w:trPr>
        <w:tc>
          <w:tcPr>
            <w:tcW w:w="4237" w:type="dxa"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E2408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4231" w:type="dxa"/>
            <w:vMerge/>
            <w:shd w:val="clear" w:color="auto" w:fill="auto"/>
          </w:tcPr>
          <w:p w:rsidR="009D2CB1" w:rsidRPr="009E2408" w:rsidRDefault="009D2CB1" w:rsidP="005C42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D2CB1" w:rsidRPr="00433C53" w:rsidRDefault="009D2CB1" w:rsidP="009D2CB1">
      <w:pPr>
        <w:ind w:left="360"/>
        <w:rPr>
          <w:rFonts w:ascii="Arial" w:hAnsi="Arial" w:cs="Arial"/>
          <w:b/>
          <w:sz w:val="24"/>
          <w:szCs w:val="24"/>
        </w:rPr>
      </w:pPr>
    </w:p>
    <w:p w:rsidR="009D2CB1" w:rsidRPr="00433C53" w:rsidRDefault="009D2CB1" w:rsidP="009D2CB1">
      <w:pPr>
        <w:ind w:left="360"/>
        <w:rPr>
          <w:rFonts w:ascii="Arial" w:hAnsi="Arial" w:cs="Arial"/>
          <w:b/>
          <w:sz w:val="24"/>
          <w:szCs w:val="24"/>
        </w:rPr>
      </w:pPr>
      <w:r w:rsidRPr="00433C53">
        <w:rPr>
          <w:rFonts w:ascii="Arial" w:hAnsi="Arial" w:cs="Arial"/>
          <w:b/>
          <w:sz w:val="24"/>
          <w:szCs w:val="24"/>
        </w:rPr>
        <w:t>Nota:</w:t>
      </w:r>
    </w:p>
    <w:p w:rsidR="00B20763" w:rsidRPr="002076C8" w:rsidRDefault="009D2CB1" w:rsidP="002076C8">
      <w:pPr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076C8">
        <w:rPr>
          <w:rFonts w:ascii="Arial" w:hAnsi="Arial" w:cs="Arial"/>
          <w:sz w:val="24"/>
          <w:szCs w:val="24"/>
        </w:rPr>
        <w:t>El alumno deberá cumplir con los compromisos establecidos en el programa de movilidad de la UNICACH, que se indican en los lineamientos de participación.</w:t>
      </w:r>
    </w:p>
    <w:sectPr w:rsidR="00B20763" w:rsidRPr="002076C8" w:rsidSect="007534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C35" w:rsidRDefault="00ED4C35" w:rsidP="008943BF">
      <w:pPr>
        <w:spacing w:after="0" w:line="240" w:lineRule="auto"/>
      </w:pPr>
      <w:r>
        <w:separator/>
      </w:r>
    </w:p>
  </w:endnote>
  <w:endnote w:type="continuationSeparator" w:id="0">
    <w:p w:rsidR="00ED4C35" w:rsidRDefault="00ED4C35" w:rsidP="008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32" w:rsidRDefault="00AB0B6E" w:rsidP="00592B32">
    <w:pPr>
      <w:pStyle w:val="Piedepgina"/>
      <w:tabs>
        <w:tab w:val="clear" w:pos="4419"/>
        <w:tab w:val="clear" w:pos="8838"/>
        <w:tab w:val="left" w:pos="6780"/>
      </w:tabs>
      <w:jc w:val="right"/>
      <w:rPr>
        <w:rFonts w:ascii="Gill Sans MT" w:hAnsi="Gill Sans MT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5FEEB" wp14:editId="5EA16718">
              <wp:simplePos x="0" y="0"/>
              <wp:positionH relativeFrom="page">
                <wp:align>right</wp:align>
              </wp:positionH>
              <wp:positionV relativeFrom="paragraph">
                <wp:posOffset>-371116</wp:posOffset>
              </wp:positionV>
              <wp:extent cx="2259330" cy="1404620"/>
              <wp:effectExtent l="0" t="0" r="0" b="571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1ª. Sur Poniente núm. 1460 C.P. 29000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Tuxtla Gutiérrez, Chiapas, México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Tel:</w:t>
                          </w:r>
                          <w:r w:rsidR="00594E2E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 xml:space="preserve"> 961 6170400 Ext.4043</w:t>
                          </w:r>
                        </w:p>
                        <w:p w:rsidR="00AB0B6E" w:rsidRPr="00ED633B" w:rsidRDefault="00594E2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noe.zenteno@unicach.mx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5F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7pt;margin-top:-29.2pt;width:177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" filled="f" stroked="f">
              <v:textbox style="mso-fit-shape-to-text:t">
                <w:txbxContent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1ª. Sur Poniente núm. 1460 C.P. 29000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Tuxtla Gutiérrez, Chiapas, México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Tel:</w:t>
                    </w:r>
                    <w:r w:rsidR="00594E2E">
                      <w:rPr>
                        <w:rFonts w:ascii="GillSans" w:hAnsi="GillSans"/>
                        <w:sz w:val="18"/>
                        <w:szCs w:val="18"/>
                      </w:rPr>
                      <w:t xml:space="preserve"> 961 6170400 Ext.4043</w:t>
                    </w:r>
                  </w:p>
                  <w:p w:rsidR="00AB0B6E" w:rsidRPr="00ED633B" w:rsidRDefault="00594E2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>
                      <w:rPr>
                        <w:rFonts w:ascii="GillSans" w:hAnsi="GillSans"/>
                        <w:sz w:val="18"/>
                        <w:szCs w:val="18"/>
                      </w:rPr>
                      <w:t>noe.zenteno@unicach.mx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B32">
      <w:tab/>
    </w:r>
    <w:r w:rsidR="00592B32">
      <w:rPr>
        <w:rFonts w:ascii="Gill Sans MT" w:hAnsi="Gill Sans MT"/>
        <w:sz w:val="20"/>
        <w:szCs w:val="20"/>
      </w:rPr>
      <w:t xml:space="preserve">                                                                  </w:t>
    </w:r>
  </w:p>
  <w:p w:rsidR="00592B32" w:rsidRDefault="006D1179" w:rsidP="00592B32">
    <w:pPr>
      <w:pStyle w:val="Piedepgina"/>
      <w:tabs>
        <w:tab w:val="clear" w:pos="4419"/>
        <w:tab w:val="clear" w:pos="8838"/>
        <w:tab w:val="left" w:pos="7784"/>
      </w:tabs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443865</wp:posOffset>
              </wp:positionH>
              <wp:positionV relativeFrom="paragraph">
                <wp:posOffset>53975</wp:posOffset>
              </wp:positionV>
              <wp:extent cx="1057275" cy="133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3F92B" id="Rectángulo 2" o:spid="_x0000_s1026" style="position:absolute;margin-left:34.95pt;margin-top:4.25pt;width:8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C35" w:rsidRDefault="00ED4C35" w:rsidP="008943BF">
      <w:pPr>
        <w:spacing w:after="0" w:line="240" w:lineRule="auto"/>
      </w:pPr>
      <w:r>
        <w:separator/>
      </w:r>
    </w:p>
  </w:footnote>
  <w:footnote w:type="continuationSeparator" w:id="0">
    <w:p w:rsidR="00ED4C35" w:rsidRDefault="00ED4C35" w:rsidP="008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ED4C3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4" o:spid="_x0000_s2077" type="#_x0000_t75" style="position:absolute;margin-left:0;margin-top:0;width:613.9pt;height:794.15pt;z-index:-251648000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10" w:rsidRDefault="00677610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</w:p>
  <w:p w:rsidR="00677610" w:rsidRPr="00677610" w:rsidRDefault="00ED4C35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  <w:r>
      <w:rPr>
        <w:rFonts w:ascii="Amerigo BT" w:hAnsi="Amerigo BT"/>
        <w:noProof/>
        <w:color w:val="312C4C"/>
        <w:sz w:val="24"/>
        <w:szCs w:val="24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5" o:spid="_x0000_s2078" type="#_x0000_t75" style="position:absolute;left:0;text-align:left;margin-left:-83.9pt;margin-top:-97.2pt;width:613.9pt;height:794.15pt;z-index:-251646976;mso-position-horizontal-relative:margin;mso-position-vertical-relative:margin" o:allowincell="f">
          <v:imagedata r:id="rId1" o:title="UNICACH AUTÓNOMA 2025-01"/>
          <w10:wrap anchorx="margin" anchory="margin"/>
        </v:shape>
      </w:pict>
    </w:r>
  </w:p>
  <w:p w:rsidR="008943BF" w:rsidRPr="00677610" w:rsidRDefault="00677610" w:rsidP="00677610">
    <w:pPr>
      <w:spacing w:before="240" w:after="0"/>
      <w:jc w:val="center"/>
      <w:rPr>
        <w:rFonts w:ascii="Amerigo BT" w:hAnsi="Amerigo BT"/>
        <w:color w:val="312C4C"/>
        <w:sz w:val="28"/>
        <w:szCs w:val="28"/>
      </w:rPr>
    </w:pPr>
    <w:r w:rsidRPr="00677610">
      <w:rPr>
        <w:rFonts w:ascii="Amerigo BT" w:hAnsi="Amerigo BT"/>
        <w:color w:val="312C4C"/>
        <w:sz w:val="28"/>
        <w:szCs w:val="28"/>
      </w:rPr>
      <w:t>Coordinación de Relaciones Interinstitucionales e Internacionalización</w:t>
    </w:r>
  </w:p>
  <w:p w:rsidR="008943BF" w:rsidRDefault="0089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ED4C35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3" o:spid="_x0000_s2076" type="#_x0000_t75" style="position:absolute;margin-left:0;margin-top:0;width:613.9pt;height:794.15pt;z-index:-251649024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3215"/>
    <w:multiLevelType w:val="hybridMultilevel"/>
    <w:tmpl w:val="03A4EB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19C7"/>
    <w:multiLevelType w:val="hybridMultilevel"/>
    <w:tmpl w:val="CCE881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60453"/>
    <w:multiLevelType w:val="hybridMultilevel"/>
    <w:tmpl w:val="1CB816B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F"/>
    <w:rsid w:val="000459F4"/>
    <w:rsid w:val="00055139"/>
    <w:rsid w:val="00084298"/>
    <w:rsid w:val="000B01A6"/>
    <w:rsid w:val="000C5183"/>
    <w:rsid w:val="000F05EC"/>
    <w:rsid w:val="00187CDC"/>
    <w:rsid w:val="001E06C8"/>
    <w:rsid w:val="001F4B76"/>
    <w:rsid w:val="002076C8"/>
    <w:rsid w:val="0021676D"/>
    <w:rsid w:val="002B01DE"/>
    <w:rsid w:val="00315FC3"/>
    <w:rsid w:val="00320022"/>
    <w:rsid w:val="00371792"/>
    <w:rsid w:val="0038532C"/>
    <w:rsid w:val="003F1377"/>
    <w:rsid w:val="004348A5"/>
    <w:rsid w:val="0045298D"/>
    <w:rsid w:val="004843AA"/>
    <w:rsid w:val="004B59EE"/>
    <w:rsid w:val="004F0CF6"/>
    <w:rsid w:val="004F1707"/>
    <w:rsid w:val="00530E43"/>
    <w:rsid w:val="00534F14"/>
    <w:rsid w:val="005570DC"/>
    <w:rsid w:val="00592B32"/>
    <w:rsid w:val="00594E2E"/>
    <w:rsid w:val="005A4B37"/>
    <w:rsid w:val="005B107E"/>
    <w:rsid w:val="00677610"/>
    <w:rsid w:val="006907B0"/>
    <w:rsid w:val="006918F0"/>
    <w:rsid w:val="006D1179"/>
    <w:rsid w:val="006D4B9F"/>
    <w:rsid w:val="007003AB"/>
    <w:rsid w:val="00753462"/>
    <w:rsid w:val="007E43CA"/>
    <w:rsid w:val="00833F69"/>
    <w:rsid w:val="00846350"/>
    <w:rsid w:val="008836F8"/>
    <w:rsid w:val="008943BF"/>
    <w:rsid w:val="00896DCA"/>
    <w:rsid w:val="008F5AF5"/>
    <w:rsid w:val="00912211"/>
    <w:rsid w:val="009B4DED"/>
    <w:rsid w:val="009C0F30"/>
    <w:rsid w:val="009D2CB1"/>
    <w:rsid w:val="009F2E7D"/>
    <w:rsid w:val="00AB0B6E"/>
    <w:rsid w:val="00B00350"/>
    <w:rsid w:val="00B12684"/>
    <w:rsid w:val="00B20763"/>
    <w:rsid w:val="00B3360C"/>
    <w:rsid w:val="00B93758"/>
    <w:rsid w:val="00BA62D3"/>
    <w:rsid w:val="00BB2EF5"/>
    <w:rsid w:val="00BD52D7"/>
    <w:rsid w:val="00CD0DCA"/>
    <w:rsid w:val="00D04640"/>
    <w:rsid w:val="00D568A6"/>
    <w:rsid w:val="00D60F47"/>
    <w:rsid w:val="00DC16FA"/>
    <w:rsid w:val="00E231E0"/>
    <w:rsid w:val="00E75E36"/>
    <w:rsid w:val="00E9400F"/>
    <w:rsid w:val="00EB6640"/>
    <w:rsid w:val="00ED4C35"/>
    <w:rsid w:val="00ED633B"/>
    <w:rsid w:val="00F06798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277F2D41"/>
  <w15:chartTrackingRefBased/>
  <w15:docId w15:val="{EDAC6532-3E9C-4A88-A685-BC83277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3BF"/>
  </w:style>
  <w:style w:type="paragraph" w:styleId="Piedepgina">
    <w:name w:val="footer"/>
    <w:basedOn w:val="Normal"/>
    <w:link w:val="Piedepgina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3BF"/>
  </w:style>
  <w:style w:type="paragraph" w:styleId="Textodeglobo">
    <w:name w:val="Balloon Text"/>
    <w:basedOn w:val="Normal"/>
    <w:link w:val="TextodegloboCar"/>
    <w:uiPriority w:val="99"/>
    <w:semiHidden/>
    <w:unhideWhenUsed/>
    <w:rsid w:val="00D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FA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E2E"/>
    <w:rPr>
      <w:color w:val="6B9F25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53462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53462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E2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1E0"/>
    <w:rPr>
      <w:b/>
      <w:bCs/>
    </w:rPr>
  </w:style>
  <w:style w:type="paragraph" w:styleId="Prrafodelista">
    <w:name w:val="List Paragraph"/>
    <w:basedOn w:val="Normal"/>
    <w:uiPriority w:val="34"/>
    <w:qFormat/>
    <w:rsid w:val="009D2CB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9080-3F9D-47EA-9C54-FFDF438E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Carlos_Alonso</dc:creator>
  <cp:keywords/>
  <dc:description/>
  <cp:lastModifiedBy>Soporte</cp:lastModifiedBy>
  <cp:revision>3</cp:revision>
  <cp:lastPrinted>2025-10-29T16:58:00Z</cp:lastPrinted>
  <dcterms:created xsi:type="dcterms:W3CDTF">2025-11-14T17:26:00Z</dcterms:created>
  <dcterms:modified xsi:type="dcterms:W3CDTF">2025-11-27T16:29:00Z</dcterms:modified>
</cp:coreProperties>
</file>